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3262"/>
        <w:gridCol w:w="2126"/>
        <w:gridCol w:w="2835"/>
      </w:tblGrid>
      <w:tr w:rsidR="00B23139" w:rsidTr="00B2313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Header"/>
            </w:pPr>
            <w:r>
              <w:t>№</w:t>
            </w:r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Header"/>
            </w:pPr>
            <w:r>
              <w:t>Заголовок</w:t>
            </w:r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Header"/>
            </w:pPr>
            <w:r>
              <w:t>Дата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Header"/>
            </w:pPr>
            <w:r>
              <w:t>СМИ</w:t>
            </w:r>
          </w:p>
        </w:tc>
      </w:tr>
      <w:tr w:rsidR="00B23139" w:rsidTr="00B2313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bookmarkStart w:id="0" w:name="tabtxt_2860669_1924993167"/>
            <w:r>
              <w:t>1</w:t>
            </w:r>
            <w:bookmarkEnd w:id="0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TabHyperlink"/>
            </w:pPr>
            <w:hyperlink w:anchor="ant_2860669_1924993167" w:history="1">
              <w:r>
                <w:t>Банкротство НИИК в Дзержинске 22 февраля 2022 года: что произошло с институтом карбамида в Нижегородской области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r>
              <w:t>22 февраля 2022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r>
              <w:t>Nn.ru</w:t>
            </w:r>
          </w:p>
        </w:tc>
      </w:tr>
      <w:tr w:rsidR="00B23139" w:rsidTr="00B2313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bookmarkStart w:id="1" w:name="tabtxt_2860669_1920702570"/>
            <w:r>
              <w:t>2</w:t>
            </w:r>
            <w:bookmarkEnd w:id="1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TabHyperlink"/>
            </w:pPr>
            <w:hyperlink w:anchor="ant_2860669_1920702570" w:history="1">
              <w:r>
                <w:t>Экс-директора техникума в Дзержинске подозревают в вымогательстве денег у своих сотрудников 17 февраля 2022 года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r>
              <w:t>17 февраля 2022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r>
              <w:t>Нижегородская правда (pravda-nn.ru)</w:t>
            </w:r>
          </w:p>
        </w:tc>
      </w:tr>
      <w:tr w:rsidR="00B23139" w:rsidTr="00B2313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bookmarkStart w:id="2" w:name="tabtxt_2860669_1908195050"/>
            <w:r>
              <w:t>3</w:t>
            </w:r>
            <w:bookmarkEnd w:id="2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TabHyperlink"/>
            </w:pPr>
            <w:hyperlink w:anchor="ant_2860669_1908195050" w:history="1">
              <w:r>
                <w:t>Директора ритуального предприятия Дзержинска заподозрили в мошенничестве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r>
              <w:t>3 февраля 2022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r>
              <w:t>Коммерсантъ # Нижний Новгород (Приволжье)</w:t>
            </w:r>
          </w:p>
        </w:tc>
      </w:tr>
      <w:tr w:rsidR="00B23139" w:rsidTr="00B2313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bookmarkStart w:id="3" w:name="tabtxt_2860669_1917612078"/>
            <w:r>
              <w:t>4</w:t>
            </w:r>
            <w:bookmarkEnd w:id="3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TabHyperlink"/>
            </w:pPr>
            <w:hyperlink w:anchor="ant_2860669_1917612078" w:history="1">
              <w:r>
                <w:t xml:space="preserve">Нижегородец пытался подкупить </w:t>
              </w:r>
              <w:proofErr w:type="spellStart"/>
              <w:r>
                <w:t>дзержинского</w:t>
              </w:r>
              <w:proofErr w:type="spellEnd"/>
              <w:r>
                <w:t xml:space="preserve"> полицейского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r>
              <w:t>14 февраля 2022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r>
              <w:t>В городе N (vgoroden.ru)</w:t>
            </w:r>
          </w:p>
        </w:tc>
      </w:tr>
      <w:tr w:rsidR="00B23139" w:rsidTr="00B2313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bookmarkStart w:id="4" w:name="tabtxt_2860669_1908366265"/>
            <w:r>
              <w:t>5</w:t>
            </w:r>
            <w:bookmarkEnd w:id="4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TabHyperlink"/>
            </w:pPr>
            <w:hyperlink w:anchor="ant_2860669_1908366265" w:history="1">
              <w:r>
                <w:t>ФСБ опубликовала видео задержания директора ритуальной компании Дзержинска, депутата Натальи Мигуновой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r>
              <w:t>3 февраля 2022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r>
              <w:t>ГТРК Нижний Новгород</w:t>
            </w:r>
          </w:p>
        </w:tc>
      </w:tr>
      <w:tr w:rsidR="00B23139" w:rsidTr="00B2313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bookmarkStart w:id="5" w:name="tabtxt_2860669_1921086965"/>
            <w:r>
              <w:t>6</w:t>
            </w:r>
            <w:bookmarkEnd w:id="5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TabHyperlink"/>
            </w:pPr>
            <w:hyperlink w:anchor="ant_2860669_1921086965" w:history="1">
              <w:r>
                <w:t>Бывший директор техникума в Дзержинске подозревается в превышении полномочий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r>
              <w:t>17 февраля 2022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r>
              <w:t>В городе N (vgoroden.ru)</w:t>
            </w:r>
          </w:p>
        </w:tc>
      </w:tr>
      <w:tr w:rsidR="00B23139" w:rsidTr="00B2313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bookmarkStart w:id="6" w:name="tabtxt_2860669_1917460694"/>
            <w:r>
              <w:t>7</w:t>
            </w:r>
            <w:bookmarkEnd w:id="6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TabHyperlink"/>
            </w:pPr>
            <w:hyperlink w:anchor="ant_2860669_1917460694" w:history="1">
              <w:r>
                <w:t>Жителя Дзержинска задержали за взятку сотруднику ДПС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r>
              <w:t>14 февраля 2022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r>
              <w:t>ГТРК Нижний Новгород</w:t>
            </w:r>
          </w:p>
        </w:tc>
      </w:tr>
      <w:tr w:rsidR="00B23139" w:rsidTr="00B2313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bookmarkStart w:id="7" w:name="tabtxt_2860669_1943022605"/>
            <w:r>
              <w:t>8</w:t>
            </w:r>
            <w:bookmarkEnd w:id="7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TabHyperlink"/>
            </w:pPr>
            <w:hyperlink w:anchor="ant_2860669_1943022605" w:history="1">
              <w:r>
                <w:t>В Игумнове украли железнодорожные пути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r>
              <w:t>15 марта 2022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r>
              <w:t>Ленинская смена</w:t>
            </w:r>
          </w:p>
        </w:tc>
      </w:tr>
      <w:tr w:rsidR="00B23139" w:rsidTr="00B2313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bookmarkStart w:id="8" w:name="tabtxt_2860669_1955666648"/>
            <w:r>
              <w:t>9</w:t>
            </w:r>
            <w:bookmarkEnd w:id="8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TabHyperlink"/>
            </w:pPr>
            <w:hyperlink w:anchor="ant_2860669_1955666648" w:history="1">
              <w:r>
                <w:t>В Дзержинске выявлен сбыт фальшивых денежных купюр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r>
              <w:t>29 марта 2022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r>
              <w:t>Сайт г. Дзержинск (8313.ru)</w:t>
            </w:r>
          </w:p>
        </w:tc>
      </w:tr>
      <w:tr w:rsidR="00B23139" w:rsidTr="00B2313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bookmarkStart w:id="9" w:name="tabtxt_2860669_1933434283"/>
            <w:r>
              <w:t>10</w:t>
            </w:r>
            <w:bookmarkEnd w:id="9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TabHyperlink"/>
            </w:pPr>
            <w:hyperlink w:anchor="ant_2860669_1933434283" w:history="1">
              <w:r>
                <w:t xml:space="preserve">Силовики провели обыски в </w:t>
              </w:r>
              <w:proofErr w:type="spellStart"/>
              <w:r>
                <w:t>дзержинской</w:t>
              </w:r>
              <w:proofErr w:type="spellEnd"/>
              <w:r>
                <w:t xml:space="preserve"> поликлинике №2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r>
              <w:t>3 марта 2022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proofErr w:type="spellStart"/>
            <w:r>
              <w:t>БезФормата</w:t>
            </w:r>
            <w:proofErr w:type="spellEnd"/>
            <w:r>
              <w:t xml:space="preserve"> Нижний Новгород (nnovgorod.bezformata.com)</w:t>
            </w:r>
          </w:p>
        </w:tc>
      </w:tr>
      <w:tr w:rsidR="00B23139" w:rsidTr="00B2313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bookmarkStart w:id="10" w:name="tabtxt_2860669_1935334951"/>
            <w:r>
              <w:t>11</w:t>
            </w:r>
            <w:bookmarkEnd w:id="10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TabHyperlink"/>
            </w:pPr>
            <w:hyperlink w:anchor="ant_2860669_1935334951" w:history="1">
              <w:r>
                <w:t xml:space="preserve">Шестеро подростков расстреляли </w:t>
              </w:r>
              <w:proofErr w:type="spellStart"/>
              <w:r>
                <w:t>Land</w:t>
              </w:r>
              <w:proofErr w:type="spellEnd"/>
              <w:r>
                <w:t xml:space="preserve"> </w:t>
              </w:r>
              <w:proofErr w:type="spellStart"/>
              <w:r>
                <w:t>Cruiser</w:t>
              </w:r>
              <w:proofErr w:type="spellEnd"/>
              <w:r>
                <w:t xml:space="preserve"> бизнесмена в Дзержинске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r>
              <w:t>5 марта 2022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proofErr w:type="spellStart"/>
            <w:r>
              <w:t>БезФормата</w:t>
            </w:r>
            <w:proofErr w:type="spellEnd"/>
            <w:r>
              <w:t xml:space="preserve"> Нижний Новгород (nnovgorod.bezformata.com)</w:t>
            </w:r>
          </w:p>
        </w:tc>
      </w:tr>
      <w:tr w:rsidR="00B23139" w:rsidTr="00B2313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bookmarkStart w:id="11" w:name="tabtxt_2860669_1942445516"/>
            <w:r>
              <w:t>12</w:t>
            </w:r>
            <w:bookmarkEnd w:id="11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TabHyperlink"/>
            </w:pPr>
            <w:hyperlink w:anchor="ant_2860669_1942445516" w:history="1">
              <w:r>
                <w:t>Житель Дзержинска, зверски зарезавший соседку, проведет 23 года в колонии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r>
              <w:t>14 марта 2022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proofErr w:type="spellStart"/>
            <w:r>
              <w:t>БезФормата</w:t>
            </w:r>
            <w:proofErr w:type="spellEnd"/>
            <w:r>
              <w:t xml:space="preserve"> Нижний Новгород (nnovgorod.bezformata.com)</w:t>
            </w:r>
          </w:p>
        </w:tc>
      </w:tr>
      <w:tr w:rsidR="00B23139" w:rsidTr="00B23139">
        <w:tc>
          <w:tcPr>
            <w:tcW w:w="60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bookmarkStart w:id="12" w:name="tabtxt_2860669_1921121351"/>
            <w:r>
              <w:t>13</w:t>
            </w:r>
            <w:bookmarkEnd w:id="12"/>
          </w:p>
        </w:tc>
        <w:tc>
          <w:tcPr>
            <w:tcW w:w="32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TabHyperlink"/>
            </w:pPr>
            <w:hyperlink w:anchor="ant_2860669_1921121351" w:history="1">
              <w:r>
                <w:t>По материалам прокурорской проверки в Дзержинске возбуждено уголовное дело о превышении должностных полномочий</w:t>
              </w:r>
            </w:hyperlink>
          </w:p>
        </w:tc>
        <w:tc>
          <w:tcPr>
            <w:tcW w:w="2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r>
              <w:t>17 февраля 2022</w:t>
            </w:r>
          </w:p>
        </w:tc>
        <w:tc>
          <w:tcPr>
            <w:tcW w:w="283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23139" w:rsidRDefault="00B23139">
            <w:pPr>
              <w:pStyle w:val="ArtTabNormal"/>
            </w:pPr>
            <w:proofErr w:type="spellStart"/>
            <w:r>
              <w:t>БезФормата</w:t>
            </w:r>
            <w:proofErr w:type="spellEnd"/>
            <w:r>
              <w:t xml:space="preserve"> Нижний Новгород (nnovgorod.bezformata.com)</w:t>
            </w:r>
          </w:p>
        </w:tc>
      </w:tr>
    </w:tbl>
    <w:p w:rsidR="00597140" w:rsidRDefault="00597140">
      <w:bookmarkStart w:id="13" w:name="_GoBack"/>
      <w:bookmarkEnd w:id="13"/>
    </w:p>
    <w:sectPr w:rsidR="00597140">
      <w:footerReference w:type="default" r:id="rId7"/>
      <w:pgSz w:w="11906" w:h="16838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7A" w:rsidRDefault="0047047A">
      <w:r>
        <w:separator/>
      </w:r>
    </w:p>
  </w:endnote>
  <w:endnote w:type="continuationSeparator" w:id="0">
    <w:p w:rsidR="0047047A" w:rsidRDefault="0047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1"/>
      <w:gridCol w:w="3096"/>
    </w:tblGrid>
    <w:tr w:rsidR="00597140">
      <w:tc>
        <w:tcPr>
          <w:tcW w:w="3300" w:type="pct"/>
          <w:tcBorders>
            <w:top w:val="nil"/>
            <w:left w:val="nil"/>
            <w:bottom w:val="nil"/>
            <w:right w:val="nil"/>
          </w:tcBorders>
        </w:tcPr>
        <w:p w:rsidR="00597140" w:rsidRDefault="00E9729C">
          <w:pPr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>© «</w:t>
          </w:r>
          <w:proofErr w:type="spellStart"/>
          <w:r>
            <w:rPr>
              <w:color w:val="005672"/>
              <w:sz w:val="16"/>
            </w:rPr>
            <w:t>Медиалогия</w:t>
          </w:r>
          <w:proofErr w:type="spellEnd"/>
          <w:r>
            <w:rPr>
              <w:color w:val="005672"/>
              <w:sz w:val="16"/>
            </w:rPr>
            <w:t>»</w:t>
          </w:r>
        </w:p>
      </w:tc>
      <w:tc>
        <w:tcPr>
          <w:tcW w:w="1650" w:type="pct"/>
          <w:tcBorders>
            <w:top w:val="nil"/>
            <w:left w:val="nil"/>
            <w:bottom w:val="nil"/>
            <w:right w:val="nil"/>
          </w:tcBorders>
        </w:tcPr>
        <w:p w:rsidR="00597140" w:rsidRDefault="00E9729C">
          <w:pPr>
            <w:jc w:val="right"/>
            <w:rPr>
              <w:color w:val="005672"/>
              <w:sz w:val="16"/>
            </w:rPr>
          </w:pPr>
          <w:r>
            <w:rPr>
              <w:color w:val="005672"/>
              <w:sz w:val="16"/>
            </w:rPr>
            <w:t xml:space="preserve">стр.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PAGE</w:instrText>
          </w:r>
          <w:r>
            <w:rPr>
              <w:color w:val="005672"/>
              <w:sz w:val="16"/>
            </w:rPr>
            <w:fldChar w:fldCharType="separate"/>
          </w:r>
          <w:r w:rsidR="00B23139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  <w:r>
            <w:rPr>
              <w:color w:val="005672"/>
              <w:sz w:val="16"/>
            </w:rPr>
            <w:t xml:space="preserve"> из </w:t>
          </w:r>
          <w:r>
            <w:rPr>
              <w:color w:val="005672"/>
              <w:sz w:val="16"/>
            </w:rPr>
            <w:fldChar w:fldCharType="begin"/>
          </w:r>
          <w:r>
            <w:rPr>
              <w:color w:val="005672"/>
              <w:sz w:val="16"/>
            </w:rPr>
            <w:instrText>NUMPAGES</w:instrText>
          </w:r>
          <w:r>
            <w:rPr>
              <w:color w:val="005672"/>
              <w:sz w:val="16"/>
            </w:rPr>
            <w:fldChar w:fldCharType="separate"/>
          </w:r>
          <w:r w:rsidR="00B23139">
            <w:rPr>
              <w:noProof/>
              <w:color w:val="005672"/>
              <w:sz w:val="16"/>
            </w:rPr>
            <w:t>1</w:t>
          </w:r>
          <w:r>
            <w:rPr>
              <w:color w:val="005672"/>
              <w:sz w:val="16"/>
            </w:rPr>
            <w:fldChar w:fldCharType="end"/>
          </w:r>
        </w:p>
      </w:tc>
    </w:tr>
  </w:tbl>
  <w:p w:rsidR="00597140" w:rsidRDefault="0059714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7A" w:rsidRDefault="0047047A">
      <w:r>
        <w:separator/>
      </w:r>
    </w:p>
  </w:footnote>
  <w:footnote w:type="continuationSeparator" w:id="0">
    <w:p w:rsidR="0047047A" w:rsidRDefault="00470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7140"/>
    <w:rsid w:val="0047047A"/>
    <w:rsid w:val="00597140"/>
    <w:rsid w:val="00A827C6"/>
    <w:rsid w:val="00B23139"/>
    <w:rsid w:val="00E9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eastAsia="Arial" w:hAnsi="Arial" w:cs="Arial"/>
      <w:color w:val="000000"/>
      <w:szCs w:val="24"/>
    </w:rPr>
  </w:style>
  <w:style w:type="paragraph" w:styleId="1">
    <w:name w:val="heading 1"/>
    <w:basedOn w:val="a"/>
    <w:next w:val="a"/>
    <w:qFormat/>
    <w:rsid w:val="00EF7B96"/>
    <w:pPr>
      <w:keepNext/>
      <w:pBdr>
        <w:top w:val="nil"/>
        <w:left w:val="nil"/>
        <w:bottom w:val="single" w:sz="12" w:space="0" w:color="767171"/>
        <w:right w:val="nil"/>
        <w:between w:val="single" w:sz="12" w:space="0" w:color="767171"/>
        <w:bar w:val="single" w:sz="12" w:color="767171"/>
      </w:pBdr>
      <w:spacing w:after="240"/>
      <w:outlineLvl w:val="0"/>
    </w:pPr>
    <w:rPr>
      <w:bCs/>
      <w:color w:val="767171"/>
      <w:kern w:val="32"/>
      <w:sz w:val="24"/>
      <w:szCs w:val="32"/>
      <w:shd w:val="clear" w:color="auto" w:fill="FFFFFF"/>
    </w:rPr>
  </w:style>
  <w:style w:type="paragraph" w:styleId="2">
    <w:name w:val="heading 2"/>
    <w:basedOn w:val="a0"/>
    <w:next w:val="a"/>
    <w:qFormat/>
    <w:rsid w:val="00EF7B96"/>
    <w:pPr>
      <w:keepNext/>
      <w:jc w:val="left"/>
    </w:pPr>
    <w:rPr>
      <w:bCs/>
      <w:iCs/>
      <w:szCs w:val="28"/>
    </w:rPr>
  </w:style>
  <w:style w:type="paragraph" w:styleId="3">
    <w:name w:val="heading 3"/>
    <w:basedOn w:val="a0"/>
    <w:next w:val="a"/>
    <w:qFormat/>
    <w:rsid w:val="00EF7B96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ocStyle">
    <w:name w:val="TocStyle"/>
    <w:pPr>
      <w:spacing w:before="240" w:after="240"/>
    </w:pPr>
    <w:rPr>
      <w:rFonts w:ascii="Arial" w:eastAsia="Arial" w:hAnsi="Arial" w:cs="Arial"/>
      <w:color w:val="767171"/>
      <w:sz w:val="24"/>
      <w:shd w:val="clear" w:color="auto" w:fill="FFFFFF"/>
    </w:rPr>
  </w:style>
  <w:style w:type="paragraph" w:customStyle="1" w:styleId="TocFieldsStyle">
    <w:name w:val="TocFieldsStyle"/>
    <w:basedOn w:val="a"/>
    <w:pPr>
      <w:ind w:left="240"/>
    </w:pPr>
    <w:rPr>
      <w:b/>
      <w:i/>
      <w:sz w:val="18"/>
      <w:shd w:val="clear" w:color="auto" w:fill="FFFFFF"/>
    </w:rPr>
  </w:style>
  <w:style w:type="paragraph" w:customStyle="1" w:styleId="a0">
    <w:name w:val="Дайджест_ЗАГОЛОВОК"/>
    <w:basedOn w:val="a"/>
    <w:pPr>
      <w:jc w:val="both"/>
      <w:outlineLvl w:val="1"/>
    </w:pPr>
    <w:rPr>
      <w:sz w:val="22"/>
      <w:shd w:val="clear" w:color="auto" w:fill="FFFFFF"/>
    </w:rPr>
  </w:style>
  <w:style w:type="paragraph" w:customStyle="1" w:styleId="HeaderStyle">
    <w:name w:val="HeaderStyle"/>
    <w:basedOn w:val="a"/>
    <w:pPr>
      <w:jc w:val="center"/>
    </w:pPr>
    <w:rPr>
      <w:sz w:val="28"/>
      <w:shd w:val="clear" w:color="auto" w:fill="FFFFFF"/>
    </w:rPr>
  </w:style>
  <w:style w:type="paragraph" w:customStyle="1" w:styleId="RubricHeaderStyle">
    <w:name w:val="RubricHeaderStyle"/>
    <w:basedOn w:val="a"/>
    <w:pPr>
      <w:pBdr>
        <w:top w:val="single" w:sz="34" w:space="2" w:color="92CDDC"/>
        <w:left w:val="single" w:sz="34" w:space="2" w:color="92CDDC"/>
        <w:bottom w:val="single" w:sz="34" w:space="2" w:color="92CDDC"/>
        <w:right w:val="single" w:sz="34" w:space="2" w:color="92CDDC"/>
        <w:between w:val="single" w:sz="34" w:space="2" w:color="92CDDC"/>
        <w:bar w:val="single" w:sz="34" w:color="92CDDC"/>
      </w:pBdr>
      <w:shd w:val="clear" w:color="auto" w:fill="92CDDC"/>
      <w:jc w:val="center"/>
      <w:outlineLvl w:val="1"/>
    </w:pPr>
    <w:rPr>
      <w:shd w:val="clear" w:color="auto" w:fill="92CDDC"/>
    </w:rPr>
  </w:style>
  <w:style w:type="paragraph" w:customStyle="1" w:styleId="RubricSubHeaderStyle">
    <w:name w:val="RubricSubHeaderStyle"/>
    <w:basedOn w:val="a"/>
    <w:pPr>
      <w:pBdr>
        <w:top w:val="single" w:sz="34" w:space="2" w:color="DAEEF3"/>
        <w:left w:val="single" w:sz="34" w:space="2" w:color="DAEEF3"/>
        <w:bottom w:val="single" w:sz="34" w:space="2" w:color="DAEEF3"/>
        <w:right w:val="single" w:sz="34" w:space="2" w:color="DAEEF3"/>
        <w:between w:val="single" w:sz="34" w:space="2" w:color="DAEEF3"/>
        <w:bar w:val="single" w:sz="34" w:color="DAEEF3"/>
      </w:pBdr>
      <w:shd w:val="clear" w:color="auto" w:fill="DAEEF3"/>
      <w:outlineLvl w:val="2"/>
    </w:pPr>
    <w:rPr>
      <w:shd w:val="clear" w:color="auto" w:fill="DAEEF3"/>
    </w:rPr>
  </w:style>
  <w:style w:type="paragraph" w:customStyle="1" w:styleId="a4">
    <w:name w:val="дайджест"/>
    <w:basedOn w:val="a"/>
    <w:pPr>
      <w:jc w:val="both"/>
    </w:pPr>
    <w:rPr>
      <w:shd w:val="clear" w:color="auto" w:fill="FFFFFF"/>
    </w:rPr>
  </w:style>
  <w:style w:type="paragraph" w:customStyle="1" w:styleId="TocHeadersStyle">
    <w:name w:val="TocHeadersStyle"/>
    <w:basedOn w:val="a"/>
    <w:pPr>
      <w:jc w:val="both"/>
    </w:pPr>
    <w:rPr>
      <w:sz w:val="24"/>
      <w:shd w:val="clear" w:color="auto" w:fill="FFFFFF"/>
    </w:rPr>
  </w:style>
  <w:style w:type="paragraph" w:customStyle="1" w:styleId="TocAddInfoStyle">
    <w:name w:val="TocAddInfoStyle"/>
    <w:basedOn w:val="a"/>
    <w:pPr>
      <w:jc w:val="both"/>
    </w:pPr>
    <w:rPr>
      <w:b/>
      <w:i/>
      <w:shd w:val="clear" w:color="auto" w:fill="FFFFFF"/>
    </w:rPr>
  </w:style>
  <w:style w:type="paragraph" w:styleId="10">
    <w:name w:val="toc 1"/>
    <w:basedOn w:val="a"/>
    <w:next w:val="a"/>
    <w:autoRedefine/>
    <w:rsid w:val="00805BCE"/>
    <w:pPr>
      <w:spacing w:before="120" w:after="120"/>
    </w:pPr>
  </w:style>
  <w:style w:type="paragraph" w:styleId="20">
    <w:name w:val="toc 2"/>
    <w:basedOn w:val="a"/>
    <w:next w:val="a"/>
    <w:autoRedefine/>
    <w:rsid w:val="00805BCE"/>
    <w:pPr>
      <w:spacing w:before="120" w:after="120"/>
      <w:ind w:left="240"/>
    </w:pPr>
  </w:style>
  <w:style w:type="paragraph" w:styleId="30">
    <w:name w:val="toc 3"/>
    <w:basedOn w:val="a"/>
    <w:next w:val="a"/>
    <w:autoRedefine/>
    <w:rsid w:val="00805BCE"/>
    <w:pPr>
      <w:spacing w:before="120"/>
      <w:ind w:left="240"/>
    </w:pPr>
    <w:rPr>
      <w:b/>
      <w:i/>
    </w:rPr>
  </w:style>
  <w:style w:type="paragraph" w:styleId="4">
    <w:name w:val="toc 4"/>
    <w:basedOn w:val="a"/>
    <w:next w:val="a"/>
    <w:autoRedefine/>
    <w:rsid w:val="00805BCE"/>
    <w:pPr>
      <w:ind w:left="240"/>
    </w:pPr>
    <w:rPr>
      <w:sz w:val="24"/>
    </w:rPr>
  </w:style>
  <w:style w:type="paragraph" w:styleId="5">
    <w:name w:val="toc 5"/>
    <w:basedOn w:val="a"/>
    <w:next w:val="a"/>
    <w:autoRedefine/>
    <w:rsid w:val="00805BCE"/>
    <w:pPr>
      <w:spacing w:before="120" w:after="120"/>
      <w:ind w:left="960"/>
    </w:pPr>
  </w:style>
  <w:style w:type="paragraph" w:customStyle="1" w:styleId="ArtTabNormal">
    <w:name w:val="ArtTabNormal"/>
    <w:rPr>
      <w:rFonts w:ascii="Arial" w:eastAsia="Arial" w:hAnsi="Arial" w:cs="Arial"/>
      <w:sz w:val="16"/>
    </w:rPr>
  </w:style>
  <w:style w:type="paragraph" w:customStyle="1" w:styleId="ArtTabHeader">
    <w:name w:val="ArtTabHeader"/>
    <w:rPr>
      <w:rFonts w:ascii="Arial" w:eastAsia="Arial" w:hAnsi="Arial" w:cs="Arial"/>
      <w:b/>
      <w:sz w:val="16"/>
    </w:rPr>
  </w:style>
  <w:style w:type="paragraph" w:customStyle="1" w:styleId="TabHyperlink">
    <w:name w:val="TabHyperlink"/>
    <w:rPr>
      <w:rFonts w:ascii="Arial" w:eastAsia="Arial" w:hAnsi="Arial" w:cs="Arial"/>
      <w:color w:val="0000FF"/>
      <w:sz w:val="16"/>
      <w:u w:val="single"/>
    </w:rPr>
  </w:style>
  <w:style w:type="paragraph" w:customStyle="1" w:styleId="UserTabMsgStyle">
    <w:name w:val="UserTabMsgStyle"/>
    <w:rPr>
      <w:rFonts w:ascii="Arial" w:eastAsia="Arial" w:hAnsi="Arial" w:cs="Arial"/>
      <w:color w:val="595959"/>
      <w:sz w:val="14"/>
    </w:rPr>
  </w:style>
  <w:style w:type="paragraph" w:customStyle="1" w:styleId="a5">
    <w:name w:val="Дайджест_ТЕКСТ"/>
    <w:basedOn w:val="a"/>
    <w:pPr>
      <w:jc w:val="both"/>
    </w:pPr>
    <w:rPr>
      <w:shd w:val="clear" w:color="auto" w:fill="FFFFFF"/>
    </w:rPr>
  </w:style>
  <w:style w:type="paragraph" w:customStyle="1" w:styleId="a6">
    <w:name w:val="Дайджест_СМИ"/>
    <w:basedOn w:val="a"/>
    <w:rPr>
      <w:b/>
      <w:shd w:val="clear" w:color="auto" w:fill="FFFFFF"/>
    </w:rPr>
  </w:style>
  <w:style w:type="paragraph" w:customStyle="1" w:styleId="ExportHyperlink">
    <w:name w:val="Export_Hyperlink"/>
    <w:basedOn w:val="a"/>
    <w:pPr>
      <w:spacing w:before="200" w:after="100"/>
      <w:jc w:val="right"/>
    </w:pPr>
    <w:rPr>
      <w:color w:val="0000FF"/>
      <w:sz w:val="18"/>
      <w:shd w:val="clear" w:color="auto" w:fill="FFFFFF"/>
    </w:rPr>
  </w:style>
  <w:style w:type="paragraph" w:customStyle="1" w:styleId="ExportAttachment">
    <w:name w:val="Export_Attachment"/>
    <w:basedOn w:val="a"/>
    <w:rPr>
      <w:color w:val="0000FF"/>
      <w:sz w:val="18"/>
      <w:shd w:val="clear" w:color="auto" w:fill="FFFFFF"/>
    </w:rPr>
  </w:style>
  <w:style w:type="paragraph" w:customStyle="1" w:styleId="Reprints">
    <w:name w:val="Reprints"/>
    <w:basedOn w:val="a"/>
    <w:rPr>
      <w:color w:val="0000FF"/>
      <w:shd w:val="clear" w:color="auto" w:fill="FFFFFF"/>
    </w:rPr>
  </w:style>
  <w:style w:type="paragraph" w:customStyle="1" w:styleId="reprints0">
    <w:name w:val="reprints_дайджест"/>
    <w:basedOn w:val="a"/>
    <w:pPr>
      <w:spacing w:after="120"/>
      <w:jc w:val="right"/>
    </w:pPr>
    <w:rPr>
      <w:color w:val="595959"/>
      <w:shd w:val="clear" w:color="auto" w:fill="FFFFFF"/>
    </w:rPr>
  </w:style>
  <w:style w:type="paragraph" w:customStyle="1" w:styleId="WarningStyle">
    <w:name w:val="WarningStyle"/>
    <w:basedOn w:val="a"/>
    <w:pPr>
      <w:spacing w:before="120" w:after="240"/>
    </w:pPr>
    <w:rPr>
      <w:color w:val="595959"/>
      <w:shd w:val="clear" w:color="auto" w:fill="FFFFFF"/>
    </w:rPr>
  </w:style>
  <w:style w:type="paragraph" w:customStyle="1" w:styleId="UserMsgStyle">
    <w:name w:val="UserMsgStyle"/>
    <w:basedOn w:val="a"/>
    <w:rPr>
      <w:color w:val="595959"/>
      <w:sz w:val="16"/>
      <w:shd w:val="clear" w:color="auto" w:fill="FFFFFF"/>
    </w:rPr>
  </w:style>
  <w:style w:type="paragraph" w:customStyle="1" w:styleId="ReprintsHeader">
    <w:name w:val="Reprints_Header"/>
    <w:basedOn w:val="a"/>
    <w:rPr>
      <w:shd w:val="clear" w:color="auto" w:fill="FFFFFF"/>
    </w:rPr>
  </w:style>
  <w:style w:type="character" w:styleId="a7">
    <w:name w:val="Hyperlink"/>
    <w:basedOn w:val="a1"/>
    <w:rsid w:val="00EF7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Medialogia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Medialogia Report</dc:subject>
  <dc:creator>Medialogia</dc:creator>
  <cp:keywords>Medialogia</cp:keywords>
  <dc:description>This document was generated by login.mlg.ru</dc:description>
  <cp:lastModifiedBy>Палеева Надежда Игоревна</cp:lastModifiedBy>
  <cp:revision>3</cp:revision>
  <dcterms:created xsi:type="dcterms:W3CDTF">2022-05-18T10:49:00Z</dcterms:created>
  <dcterms:modified xsi:type="dcterms:W3CDTF">2022-05-18T13:21:00Z</dcterms:modified>
  <cp:category>Document Generator</cp:category>
</cp:coreProperties>
</file>