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Отчет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9C064A" w:rsidRPr="009230E2" w:rsidRDefault="009C064A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C064A" w:rsidRPr="009C064A" w:rsidRDefault="009C064A" w:rsidP="009C064A">
      <w:pPr>
        <w:jc w:val="center"/>
        <w:rPr>
          <w:szCs w:val="28"/>
        </w:rPr>
      </w:pPr>
      <w:r w:rsidRPr="009C064A">
        <w:rPr>
          <w:szCs w:val="28"/>
        </w:rPr>
        <w:t>Департамент промышленности, торговли и предпринимательства администрации города Дзержинска</w:t>
      </w:r>
    </w:p>
    <w:p w:rsidR="009C064A" w:rsidRDefault="009C064A" w:rsidP="009C06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064A" w:rsidRPr="009230E2" w:rsidRDefault="009C064A" w:rsidP="009C06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9230E2">
        <w:rPr>
          <w:szCs w:val="28"/>
        </w:rPr>
        <w:t xml:space="preserve">роект </w:t>
      </w:r>
      <w:r>
        <w:rPr>
          <w:szCs w:val="28"/>
        </w:rPr>
        <w:t>постановления администрации города Дзержинска «Об утверждении Положения о порядке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или оперативного управления»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9C064A">
        <w:rPr>
          <w:szCs w:val="28"/>
        </w:rPr>
        <w:t>17</w:t>
      </w:r>
      <w:r w:rsidRPr="009230E2">
        <w:rPr>
          <w:szCs w:val="28"/>
        </w:rPr>
        <w:t xml:space="preserve">» </w:t>
      </w:r>
      <w:r w:rsidR="009C064A">
        <w:rPr>
          <w:szCs w:val="28"/>
        </w:rPr>
        <w:t>февраля</w:t>
      </w:r>
      <w:r w:rsidRPr="009230E2">
        <w:rPr>
          <w:szCs w:val="28"/>
        </w:rPr>
        <w:t xml:space="preserve"> 20</w:t>
      </w:r>
      <w:r w:rsidR="009C064A">
        <w:rPr>
          <w:szCs w:val="28"/>
        </w:rPr>
        <w:t>21</w:t>
      </w:r>
      <w:r w:rsidRPr="009230E2">
        <w:rPr>
          <w:szCs w:val="28"/>
        </w:rPr>
        <w:t xml:space="preserve"> года  –  «</w:t>
      </w:r>
      <w:r w:rsidR="009C064A">
        <w:rPr>
          <w:szCs w:val="28"/>
        </w:rPr>
        <w:t>18</w:t>
      </w:r>
      <w:r w:rsidRPr="009230E2">
        <w:rPr>
          <w:szCs w:val="28"/>
        </w:rPr>
        <w:t xml:space="preserve">» </w:t>
      </w:r>
      <w:r w:rsidR="009C064A">
        <w:rPr>
          <w:szCs w:val="28"/>
        </w:rPr>
        <w:t>марта</w:t>
      </w:r>
      <w:r w:rsidRPr="009230E2">
        <w:rPr>
          <w:szCs w:val="28"/>
        </w:rPr>
        <w:t xml:space="preserve"> 20</w:t>
      </w:r>
      <w:r w:rsidR="009C064A">
        <w:rPr>
          <w:szCs w:val="28"/>
        </w:rPr>
        <w:t>21</w:t>
      </w:r>
      <w:r w:rsidRPr="009230E2">
        <w:rPr>
          <w:szCs w:val="28"/>
        </w:rPr>
        <w:t xml:space="preserve"> года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2713"/>
        <w:gridCol w:w="1985"/>
      </w:tblGrid>
      <w:tr w:rsidR="00AC4455" w:rsidRPr="009230E2" w:rsidTr="009C064A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4200" w:type="dxa"/>
          </w:tcPr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713" w:type="dxa"/>
          </w:tcPr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1985" w:type="dxa"/>
          </w:tcPr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AC4455" w:rsidRPr="009230E2" w:rsidTr="009C064A">
        <w:trPr>
          <w:tblCellSpacing w:w="5" w:type="nil"/>
        </w:trPr>
        <w:tc>
          <w:tcPr>
            <w:tcW w:w="600" w:type="dxa"/>
          </w:tcPr>
          <w:p w:rsidR="00AC4455" w:rsidRPr="009230E2" w:rsidRDefault="009C064A" w:rsidP="009C0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200" w:type="dxa"/>
          </w:tcPr>
          <w:p w:rsidR="00AC4455" w:rsidRPr="009230E2" w:rsidRDefault="009C064A" w:rsidP="009C06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62041">
              <w:rPr>
                <w:szCs w:val="28"/>
                <w:lang w:eastAsia="en-US"/>
              </w:rPr>
              <w:t>Сбор мнений участников публичных</w:t>
            </w:r>
            <w:r>
              <w:rPr>
                <w:szCs w:val="28"/>
                <w:lang w:eastAsia="en-US"/>
              </w:rPr>
              <w:t xml:space="preserve"> </w:t>
            </w:r>
            <w:r w:rsidRPr="00B62041">
              <w:rPr>
                <w:szCs w:val="28"/>
                <w:lang w:eastAsia="en-US"/>
              </w:rPr>
              <w:t xml:space="preserve">консультаций посредством электронной почты </w:t>
            </w:r>
            <w:r w:rsidRPr="00B62041">
              <w:rPr>
                <w:szCs w:val="28"/>
              </w:rPr>
              <w:t>или на бумажном носителе</w:t>
            </w:r>
          </w:p>
        </w:tc>
        <w:tc>
          <w:tcPr>
            <w:tcW w:w="2713" w:type="dxa"/>
          </w:tcPr>
          <w:p w:rsidR="009C064A" w:rsidRPr="009230E2" w:rsidRDefault="009C064A" w:rsidP="009C06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230E2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Pr="009230E2">
              <w:rPr>
                <w:szCs w:val="28"/>
              </w:rPr>
              <w:t xml:space="preserve"> 20</w:t>
            </w:r>
            <w:r>
              <w:rPr>
                <w:szCs w:val="28"/>
              </w:rPr>
              <w:t>21 года  –  18</w:t>
            </w:r>
            <w:r w:rsidRPr="009230E2">
              <w:rPr>
                <w:szCs w:val="28"/>
              </w:rPr>
              <w:t xml:space="preserve"> </w:t>
            </w:r>
            <w:r>
              <w:rPr>
                <w:szCs w:val="28"/>
              </w:rPr>
              <w:t>марта</w:t>
            </w:r>
            <w:r w:rsidRPr="009230E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9230E2">
              <w:rPr>
                <w:szCs w:val="28"/>
              </w:rPr>
              <w:t xml:space="preserve"> года</w:t>
            </w:r>
          </w:p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C4455" w:rsidRPr="009230E2" w:rsidRDefault="009C064A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0" w:name="Par177"/>
      <w:bookmarkStart w:id="1" w:name="Par192"/>
      <w:bookmarkEnd w:id="0"/>
      <w:bookmarkEnd w:id="1"/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rFonts w:eastAsia="Calibri"/>
          <w:szCs w:val="28"/>
          <w:lang w:eastAsia="en-US"/>
        </w:rPr>
        <w:t xml:space="preserve">3. </w:t>
      </w:r>
      <w:r w:rsidRPr="009230E2">
        <w:rPr>
          <w:szCs w:val="28"/>
        </w:rPr>
        <w:t>Список участников публичных консультаций:</w:t>
      </w:r>
    </w:p>
    <w:p w:rsidR="00AC4455" w:rsidRDefault="009C064A" w:rsidP="009C064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аппарат Уполномоченного по защите прав предпринимателей в Нижегородской области</w:t>
      </w:r>
    </w:p>
    <w:p w:rsidR="009C064A" w:rsidRPr="009230E2" w:rsidRDefault="009C064A" w:rsidP="009C064A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2" w:name="Par220"/>
      <w:bookmarkEnd w:id="2"/>
      <w:r w:rsidRPr="009230E2">
        <w:rPr>
          <w:szCs w:val="28"/>
        </w:rPr>
        <w:t>4. Свод замечаний и предложений по результатам публичных консультаций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268"/>
        <w:gridCol w:w="3261"/>
      </w:tblGrid>
      <w:tr w:rsidR="00AC4455" w:rsidRPr="009230E2" w:rsidTr="0052059C">
        <w:trPr>
          <w:trHeight w:val="400"/>
          <w:tblCellSpacing w:w="5" w:type="nil"/>
        </w:trPr>
        <w:tc>
          <w:tcPr>
            <w:tcW w:w="567" w:type="dxa"/>
          </w:tcPr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3402" w:type="dxa"/>
          </w:tcPr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Замечания и (или) предложения</w:t>
            </w:r>
          </w:p>
        </w:tc>
        <w:tc>
          <w:tcPr>
            <w:tcW w:w="2268" w:type="dxa"/>
          </w:tcPr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61" w:type="dxa"/>
          </w:tcPr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Комментарий (позиция) регулирующего органа</w:t>
            </w:r>
          </w:p>
          <w:p w:rsidR="00AC4455" w:rsidRPr="009230E2" w:rsidRDefault="00AC4455" w:rsidP="009C0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4455" w:rsidRPr="009230E2" w:rsidTr="0052059C">
        <w:trPr>
          <w:tblCellSpacing w:w="5" w:type="nil"/>
        </w:trPr>
        <w:tc>
          <w:tcPr>
            <w:tcW w:w="567" w:type="dxa"/>
          </w:tcPr>
          <w:p w:rsidR="00AC4455" w:rsidRPr="009230E2" w:rsidRDefault="009C064A" w:rsidP="009C0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AC4455" w:rsidRPr="009230E2" w:rsidRDefault="0052059C" w:rsidP="005205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проекте Постановления и Положения слово «администрация» написать с большой буквы «Администрация». Это позволит подчеркнуть особый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муниципально-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правовой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статус Администрации как органа местного самоуправления города Дзержинска Нижегородской области, который выполняет от имени государства и в соответствии с Федеральным законом о местном самоуправлении властные функции управления на территории муниципального образования, закрепленной Законом Нижегородской области об административно-территориальном устройстве Нижегородской области.  </w:t>
            </w:r>
          </w:p>
        </w:tc>
        <w:tc>
          <w:tcPr>
            <w:tcW w:w="2268" w:type="dxa"/>
          </w:tcPr>
          <w:p w:rsidR="00AC4455" w:rsidRPr="009230E2" w:rsidRDefault="0052059C" w:rsidP="009C0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3261" w:type="dxa"/>
          </w:tcPr>
          <w:p w:rsidR="00AC4455" w:rsidRDefault="0052059C" w:rsidP="00D857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Согласно Распоряжения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администрации города Дзержинска Нижегородской области от 28.01.2015 № 96 «Об утверждении Инструкции по делопроизводству в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 xml:space="preserve">администрации города Дзержинска и ее структурных подразделениях» слово «Администрация» пишется </w:t>
            </w:r>
            <w:r w:rsidR="00D857B3">
              <w:rPr>
                <w:rFonts w:eastAsia="Calibri"/>
                <w:szCs w:val="28"/>
                <w:lang w:eastAsia="en-US"/>
              </w:rPr>
              <w:t xml:space="preserve">строчной </w:t>
            </w:r>
            <w:r>
              <w:rPr>
                <w:rFonts w:eastAsia="Calibri"/>
                <w:szCs w:val="28"/>
                <w:lang w:eastAsia="en-US"/>
              </w:rPr>
              <w:t>букв</w:t>
            </w:r>
            <w:r w:rsidR="00D857B3">
              <w:rPr>
                <w:rFonts w:eastAsia="Calibri"/>
                <w:szCs w:val="28"/>
                <w:lang w:eastAsia="en-US"/>
              </w:rPr>
              <w:t>ой</w:t>
            </w:r>
          </w:p>
          <w:p w:rsidR="00D857B3" w:rsidRPr="009230E2" w:rsidRDefault="00D857B3" w:rsidP="00D857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D857B3" w:rsidRPr="009230E2" w:rsidTr="0052059C">
        <w:trPr>
          <w:tblCellSpacing w:w="5" w:type="nil"/>
        </w:trPr>
        <w:tc>
          <w:tcPr>
            <w:tcW w:w="567" w:type="dxa"/>
          </w:tcPr>
          <w:p w:rsidR="00D857B3" w:rsidRDefault="00D857B3" w:rsidP="009C0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</w:tcPr>
          <w:p w:rsidR="00D857B3" w:rsidRDefault="00D857B3" w:rsidP="00D857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Считаем необходимым конкретизировать, а при невозможности конкретизации – исключить пункт 5.1.7 Положения, поскольку данный пункт содержит условие досрочного одностороннего прекращения договора размещения конкретного НТО муниципальной организацией, как совершение любыми лицами на территории г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зержинска (в т.ч. в местах, не связанных с НТО) любых нарушений правил благоустройства и санитарного содержания территории. Таким образом, введение в действие Положения с пунктом 5.1.7 в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имеющейся редакции повлечь за собой завышенные (необоснованные) требования к предпринимателям (коррупционная составляющая).</w:t>
            </w:r>
          </w:p>
        </w:tc>
        <w:tc>
          <w:tcPr>
            <w:tcW w:w="2268" w:type="dxa"/>
          </w:tcPr>
          <w:p w:rsidR="00D857B3" w:rsidRDefault="00D857B3" w:rsidP="009C06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3261" w:type="dxa"/>
          </w:tcPr>
          <w:p w:rsidR="00D857B3" w:rsidRPr="00D857B3" w:rsidRDefault="00D857B3" w:rsidP="00D857B3">
            <w:pPr>
              <w:rPr>
                <w:rFonts w:eastAsia="Calibri"/>
                <w:szCs w:val="28"/>
                <w:lang w:eastAsia="en-US"/>
              </w:rPr>
            </w:pPr>
            <w:r>
              <w:t>Департамент считает предложения участника публичных консультаций обоснованными и подлежащими изменению в проекте постановления администрации города</w:t>
            </w:r>
          </w:p>
        </w:tc>
      </w:tr>
      <w:tr w:rsidR="00D857B3" w:rsidRPr="009230E2" w:rsidTr="0052059C">
        <w:trPr>
          <w:tblCellSpacing w:w="5" w:type="nil"/>
        </w:trPr>
        <w:tc>
          <w:tcPr>
            <w:tcW w:w="567" w:type="dxa"/>
          </w:tcPr>
          <w:p w:rsidR="00D857B3" w:rsidRDefault="00D857B3" w:rsidP="009C0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</w:tcPr>
          <w:p w:rsidR="00D857B3" w:rsidRDefault="00D857B3" w:rsidP="00D857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Необходимо исключить из пункта 5.1. Положения словосочетание «своей деятельности» (на строке 2 пункта), как излишне указанное и затрудняющее понимание смысл текста вышеуказанного пункта Положения.</w:t>
            </w:r>
          </w:p>
        </w:tc>
        <w:tc>
          <w:tcPr>
            <w:tcW w:w="2268" w:type="dxa"/>
          </w:tcPr>
          <w:p w:rsidR="00D857B3" w:rsidRDefault="00D857B3" w:rsidP="00D857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3261" w:type="dxa"/>
          </w:tcPr>
          <w:p w:rsidR="00D857B3" w:rsidRPr="00D857B3" w:rsidRDefault="00D857B3" w:rsidP="00D857B3">
            <w:pPr>
              <w:rPr>
                <w:rFonts w:eastAsia="Calibri"/>
                <w:szCs w:val="28"/>
                <w:lang w:eastAsia="en-US"/>
              </w:rPr>
            </w:pPr>
            <w:r>
              <w:t>Департамент считает предложения участника публичных консультаций обоснованными и подлежащими изменению в проекте постановления администрации города</w:t>
            </w:r>
          </w:p>
        </w:tc>
      </w:tr>
      <w:tr w:rsidR="00D857B3" w:rsidRPr="009230E2" w:rsidTr="0052059C">
        <w:trPr>
          <w:tblCellSpacing w:w="5" w:type="nil"/>
        </w:trPr>
        <w:tc>
          <w:tcPr>
            <w:tcW w:w="567" w:type="dxa"/>
          </w:tcPr>
          <w:p w:rsidR="00D857B3" w:rsidRDefault="00D857B3" w:rsidP="009C0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D857B3" w:rsidRDefault="00D857B3" w:rsidP="00D857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пункте 5.1.2 Положения,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устанавливающий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условия досрочного одностороннего прекращения договора размещения НТО, необходимо внести условие о неоднократности изложенного основания (необходимого для расторжения договора).</w:t>
            </w:r>
          </w:p>
        </w:tc>
        <w:tc>
          <w:tcPr>
            <w:tcW w:w="2268" w:type="dxa"/>
          </w:tcPr>
          <w:p w:rsidR="00D857B3" w:rsidRDefault="00D857B3" w:rsidP="00D857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3261" w:type="dxa"/>
          </w:tcPr>
          <w:p w:rsidR="00D857B3" w:rsidRDefault="00EF2345" w:rsidP="00EF2345">
            <w:r>
              <w:t>Департамент считает предложения участника публичных консультаций обоснованными и подлежащими внесению в проект постановления администрации города</w:t>
            </w:r>
          </w:p>
        </w:tc>
      </w:tr>
      <w:tr w:rsidR="00EF2345" w:rsidRPr="009230E2" w:rsidTr="0052059C">
        <w:trPr>
          <w:tblCellSpacing w:w="5" w:type="nil"/>
        </w:trPr>
        <w:tc>
          <w:tcPr>
            <w:tcW w:w="567" w:type="dxa"/>
          </w:tcPr>
          <w:p w:rsidR="00EF2345" w:rsidRDefault="00EF2345" w:rsidP="009C0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EF2345" w:rsidRDefault="00EF2345" w:rsidP="00D857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Также считаем необходимым внести в рассматриваемое Положение дополнительный пункт, устанавливающий возможность уступки права эксплуатации НТО третьим лицам на срок действия договора на размещение НТО.</w:t>
            </w:r>
          </w:p>
        </w:tc>
        <w:tc>
          <w:tcPr>
            <w:tcW w:w="2268" w:type="dxa"/>
          </w:tcPr>
          <w:p w:rsidR="00EF2345" w:rsidRDefault="00EF2345" w:rsidP="00D857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3261" w:type="dxa"/>
          </w:tcPr>
          <w:p w:rsidR="00EF2345" w:rsidRDefault="00D34C2B" w:rsidP="00D34C2B">
            <w:pPr>
              <w:pStyle w:val="a3"/>
              <w:tabs>
                <w:tab w:val="left" w:pos="3120"/>
              </w:tabs>
              <w:jc w:val="left"/>
            </w:pPr>
            <w:r>
              <w:rPr>
                <w:szCs w:val="28"/>
              </w:rPr>
              <w:t>На основании постановления городской Думы г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 xml:space="preserve">зержинска Нижегородской области от 12.07.2006 № 101 «Об утверждении Правил работы объектов мелкорозничной сети на территории города Дзержинска», Федерального закона от 28.12.2009 № 381-ФЗ «Об основах государственного регулирования торговой деятельности в </w:t>
            </w:r>
            <w:r>
              <w:rPr>
                <w:szCs w:val="28"/>
              </w:rPr>
              <w:lastRenderedPageBreak/>
              <w:t>Российской Федерации» и Земельным кодексом Российской Федерации от 25</w:t>
            </w:r>
            <w:bookmarkStart w:id="3" w:name="sub_393316"/>
            <w:r>
              <w:rPr>
                <w:szCs w:val="28"/>
              </w:rPr>
              <w:t xml:space="preserve">.10.2001 № 136-ФЗ статьей 39.33, постановлением администрации г.Дзержинска Нижегородской области от 08.10.2015 № 3363, утверждена форма Договора на размещение киосков (павильонов, летних кафе) </w:t>
            </w:r>
            <w:r>
              <w:rPr>
                <w:rFonts w:eastAsia="Calibri"/>
                <w:szCs w:val="28"/>
                <w:lang w:eastAsia="en-US"/>
              </w:rPr>
              <w:t>возможность уступки права эксплуатации НТО третьим лицам на срок действия договора на размещение НТО отсутствует.</w:t>
            </w:r>
            <w:bookmarkEnd w:id="3"/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EF2345" w:rsidRDefault="003926FF" w:rsidP="00EF2345">
      <w:pPr>
        <w:tabs>
          <w:tab w:val="right" w:pos="9796"/>
        </w:tabs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.д</w:t>
      </w:r>
      <w:proofErr w:type="gramEnd"/>
      <w:r w:rsidR="00EF2345">
        <w:rPr>
          <w:szCs w:val="28"/>
        </w:rPr>
        <w:t>иректор</w:t>
      </w:r>
      <w:r>
        <w:rPr>
          <w:szCs w:val="28"/>
        </w:rPr>
        <w:t>а</w:t>
      </w:r>
      <w:r w:rsidR="00EF2345">
        <w:rPr>
          <w:szCs w:val="28"/>
        </w:rPr>
        <w:t xml:space="preserve"> департамента промышленности,</w:t>
      </w:r>
    </w:p>
    <w:p w:rsidR="00EF2345" w:rsidRPr="00BC048E" w:rsidRDefault="00EF2345" w:rsidP="00EF2345">
      <w:pPr>
        <w:tabs>
          <w:tab w:val="right" w:pos="9796"/>
        </w:tabs>
        <w:rPr>
          <w:szCs w:val="28"/>
        </w:rPr>
      </w:pPr>
      <w:r>
        <w:rPr>
          <w:szCs w:val="28"/>
        </w:rPr>
        <w:t xml:space="preserve">торговли и предпринимательства                      </w:t>
      </w:r>
      <w:r>
        <w:rPr>
          <w:szCs w:val="28"/>
        </w:rPr>
        <w:tab/>
        <w:t xml:space="preserve">                   Н.В.</w:t>
      </w:r>
      <w:r w:rsidR="003926FF">
        <w:rPr>
          <w:szCs w:val="28"/>
        </w:rPr>
        <w:t>Белякова</w:t>
      </w:r>
    </w:p>
    <w:p w:rsidR="002D2944" w:rsidRDefault="002D2944"/>
    <w:sectPr w:rsidR="002D2944" w:rsidSect="001F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87"/>
    <w:rsid w:val="001F42AD"/>
    <w:rsid w:val="002D2944"/>
    <w:rsid w:val="003926FF"/>
    <w:rsid w:val="004E4F87"/>
    <w:rsid w:val="0052059C"/>
    <w:rsid w:val="009C064A"/>
    <w:rsid w:val="00AC4455"/>
    <w:rsid w:val="00D34C2B"/>
    <w:rsid w:val="00D857B3"/>
    <w:rsid w:val="00EF2345"/>
    <w:rsid w:val="00F8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C2B"/>
    <w:pPr>
      <w:jc w:val="both"/>
    </w:pPr>
  </w:style>
  <w:style w:type="character" w:customStyle="1" w:styleId="a4">
    <w:name w:val="Основной текст Знак"/>
    <w:basedOn w:val="a0"/>
    <w:link w:val="a3"/>
    <w:rsid w:val="00D34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3</cp:revision>
  <cp:lastPrinted>2021-03-18T06:19:00Z</cp:lastPrinted>
  <dcterms:created xsi:type="dcterms:W3CDTF">2021-03-18T06:19:00Z</dcterms:created>
  <dcterms:modified xsi:type="dcterms:W3CDTF">2021-03-18T13:11:00Z</dcterms:modified>
</cp:coreProperties>
</file>