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5" w:rsidRPr="00FC2B50" w:rsidRDefault="00794CB8">
      <w:pPr>
        <w:pStyle w:val="30"/>
        <w:shd w:val="clear" w:color="auto" w:fill="auto"/>
        <w:spacing w:after="0" w:line="280" w:lineRule="exact"/>
        <w:ind w:left="4560"/>
        <w:rPr>
          <w:color w:val="auto"/>
        </w:rPr>
      </w:pPr>
      <w:r w:rsidRPr="00FC2B50">
        <w:rPr>
          <w:color w:val="auto"/>
        </w:rPr>
        <w:t>Уведомление</w:t>
      </w:r>
    </w:p>
    <w:p w:rsidR="00837025" w:rsidRPr="00FC2B50" w:rsidRDefault="00794CB8">
      <w:pPr>
        <w:pStyle w:val="30"/>
        <w:shd w:val="clear" w:color="auto" w:fill="auto"/>
        <w:spacing w:after="294" w:line="280" w:lineRule="exact"/>
        <w:ind w:left="1500"/>
        <w:rPr>
          <w:color w:val="auto"/>
        </w:rPr>
      </w:pPr>
      <w:r w:rsidRPr="00FC2B50">
        <w:rPr>
          <w:color w:val="auto"/>
        </w:rPr>
        <w:t>о проведении экспертизы действующего нормативного акта</w:t>
      </w:r>
    </w:p>
    <w:p w:rsidR="00837025" w:rsidRPr="00FC2B50" w:rsidRDefault="00794CB8">
      <w:pPr>
        <w:pStyle w:val="20"/>
        <w:shd w:val="clear" w:color="auto" w:fill="auto"/>
        <w:spacing w:before="0" w:after="273"/>
        <w:ind w:firstLine="740"/>
        <w:rPr>
          <w:color w:val="auto"/>
        </w:rPr>
      </w:pPr>
      <w:r w:rsidRPr="00FC2B50">
        <w:rPr>
          <w:color w:val="auto"/>
        </w:rPr>
        <w:t xml:space="preserve">Настоящим управление муниципального контроля администрации города уведомляет о проведении экспертизы действующего муниципального нормативного правового акта - постановления администрации города от </w:t>
      </w:r>
      <w:r w:rsidR="00FC2B50">
        <w:t>30.07.2019</w:t>
      </w:r>
      <w:r w:rsidR="00FC2B50" w:rsidRPr="00D500D9">
        <w:t xml:space="preserve"> </w:t>
      </w:r>
      <w:r w:rsidRPr="00FC2B50">
        <w:rPr>
          <w:color w:val="auto"/>
        </w:rPr>
        <w:t xml:space="preserve">№ </w:t>
      </w:r>
      <w:r w:rsidR="00FC2B50">
        <w:rPr>
          <w:color w:val="auto"/>
        </w:rPr>
        <w:t>2840</w:t>
      </w:r>
      <w:r w:rsidRPr="00FC2B50">
        <w:rPr>
          <w:color w:val="auto"/>
        </w:rPr>
        <w:t xml:space="preserve"> «</w:t>
      </w:r>
      <w:r w:rsidR="00FC2B50" w:rsidRPr="00FC2B50">
        <w:rPr>
          <w:bCs/>
        </w:rPr>
        <w:t xml:space="preserve">Об утверждении порядка осуществления муниципального </w:t>
      </w:r>
      <w:proofErr w:type="gramStart"/>
      <w:r w:rsidR="00FC2B50" w:rsidRPr="00FC2B50">
        <w:rPr>
          <w:bCs/>
        </w:rPr>
        <w:t>контроля за</w:t>
      </w:r>
      <w:proofErr w:type="gramEnd"/>
      <w:r w:rsidR="00FC2B50" w:rsidRPr="00FC2B50">
        <w:rPr>
          <w:bCs/>
        </w:rPr>
        <w:t xml:space="preserve"> соблюдением правил благоустройства и санитарного содержания на территории городского округа город Дзержинск</w:t>
      </w:r>
      <w:r w:rsidRPr="00FC2B50">
        <w:rPr>
          <w:color w:val="auto"/>
        </w:rPr>
        <w:t>».</w:t>
      </w:r>
    </w:p>
    <w:p w:rsidR="00837025" w:rsidRPr="00FC2B50" w:rsidRDefault="00794CB8">
      <w:pPr>
        <w:pStyle w:val="20"/>
        <w:shd w:val="clear" w:color="auto" w:fill="auto"/>
        <w:spacing w:before="0" w:after="0" w:line="280" w:lineRule="exact"/>
        <w:ind w:firstLine="740"/>
        <w:rPr>
          <w:color w:val="auto"/>
        </w:rPr>
      </w:pPr>
      <w:r w:rsidRPr="00FC2B50">
        <w:rPr>
          <w:rStyle w:val="21"/>
          <w:color w:val="auto"/>
        </w:rPr>
        <w:t>Сроки проведения экспертизы</w:t>
      </w:r>
      <w:r w:rsidRPr="00FC2B50">
        <w:rPr>
          <w:color w:val="auto"/>
        </w:rPr>
        <w:t>:</w:t>
      </w:r>
    </w:p>
    <w:p w:rsidR="00837025" w:rsidRPr="00FC2B50" w:rsidRDefault="00150C69">
      <w:pPr>
        <w:pStyle w:val="20"/>
        <w:shd w:val="clear" w:color="auto" w:fill="auto"/>
        <w:spacing w:before="0" w:after="304" w:line="280" w:lineRule="exact"/>
        <w:ind w:firstLine="740"/>
        <w:rPr>
          <w:color w:val="auto"/>
        </w:rPr>
      </w:pPr>
      <w:r>
        <w:rPr>
          <w:color w:val="auto"/>
        </w:rPr>
        <w:t>30 ноября</w:t>
      </w:r>
      <w:r w:rsidR="00794CB8" w:rsidRPr="00FC2B50">
        <w:rPr>
          <w:color w:val="auto"/>
        </w:rPr>
        <w:t xml:space="preserve"> 2020 года </w:t>
      </w:r>
      <w:r>
        <w:rPr>
          <w:color w:val="auto"/>
        </w:rPr>
        <w:t>–</w:t>
      </w:r>
      <w:r w:rsidR="00794CB8" w:rsidRPr="00FC2B50">
        <w:rPr>
          <w:color w:val="auto"/>
        </w:rPr>
        <w:t xml:space="preserve"> </w:t>
      </w:r>
      <w:r>
        <w:rPr>
          <w:color w:val="auto"/>
        </w:rPr>
        <w:t xml:space="preserve">31 декабря </w:t>
      </w:r>
      <w:r w:rsidR="00794CB8" w:rsidRPr="00FC2B50">
        <w:rPr>
          <w:color w:val="auto"/>
        </w:rPr>
        <w:t>2020 года.</w:t>
      </w:r>
    </w:p>
    <w:p w:rsidR="00837025" w:rsidRPr="00FC2B50" w:rsidRDefault="00794CB8">
      <w:pPr>
        <w:pStyle w:val="20"/>
        <w:shd w:val="clear" w:color="auto" w:fill="auto"/>
        <w:spacing w:before="0" w:after="0"/>
        <w:ind w:firstLine="740"/>
        <w:rPr>
          <w:color w:val="auto"/>
        </w:rPr>
      </w:pPr>
      <w:r w:rsidRPr="00FC2B50">
        <w:rPr>
          <w:rStyle w:val="21"/>
          <w:color w:val="auto"/>
        </w:rPr>
        <w:t>Способ направления участниками публичных консультаций своих предложений и замечаний</w:t>
      </w:r>
      <w:r w:rsidRPr="00FC2B50">
        <w:rPr>
          <w:color w:val="auto"/>
        </w:rPr>
        <w:t>:</w:t>
      </w:r>
    </w:p>
    <w:p w:rsidR="00837025" w:rsidRPr="00FC2B50" w:rsidRDefault="00794CB8">
      <w:pPr>
        <w:pStyle w:val="20"/>
        <w:shd w:val="clear" w:color="auto" w:fill="auto"/>
        <w:spacing w:before="0" w:after="0"/>
        <w:ind w:firstLine="740"/>
        <w:jc w:val="left"/>
        <w:rPr>
          <w:color w:val="auto"/>
        </w:rPr>
      </w:pPr>
      <w:r w:rsidRPr="00FC2B50">
        <w:rPr>
          <w:color w:val="auto"/>
        </w:rPr>
        <w:t xml:space="preserve">Предложения и замечания направляются в электронном виде на адрес: </w:t>
      </w:r>
      <w:hyperlink r:id="rId8" w:history="1">
        <w:r w:rsidRPr="00FC2B50">
          <w:rPr>
            <w:rStyle w:val="a3"/>
            <w:color w:val="auto"/>
          </w:rPr>
          <w:t xml:space="preserve">elgorvaeva@vandex.ru </w:t>
        </w:r>
      </w:hyperlink>
      <w:r w:rsidRPr="00FC2B50">
        <w:rPr>
          <w:color w:val="auto"/>
        </w:rPr>
        <w:t>или на бумажном носителе по адресу: 606010, г. Дзержинск, пр-т. Дзержинского,12, кабинет 10.</w:t>
      </w:r>
    </w:p>
    <w:p w:rsidR="00837025" w:rsidRPr="00FC2B50" w:rsidRDefault="00794CB8">
      <w:pPr>
        <w:pStyle w:val="20"/>
        <w:shd w:val="clear" w:color="auto" w:fill="auto"/>
        <w:spacing w:before="0" w:after="0"/>
        <w:ind w:firstLine="740"/>
        <w:rPr>
          <w:color w:val="auto"/>
        </w:rPr>
      </w:pPr>
      <w:r w:rsidRPr="00FC2B50">
        <w:rPr>
          <w:rStyle w:val="21"/>
          <w:color w:val="auto"/>
        </w:rPr>
        <w:t>Контактное лицо по вопросам экспертизы действующего муниципального нормативного правового акта</w:t>
      </w:r>
      <w:r w:rsidRPr="00FC2B50">
        <w:rPr>
          <w:color w:val="auto"/>
        </w:rPr>
        <w:t>:</w:t>
      </w:r>
    </w:p>
    <w:p w:rsidR="00837025" w:rsidRPr="00FC2B50" w:rsidRDefault="00794CB8">
      <w:pPr>
        <w:pStyle w:val="20"/>
        <w:shd w:val="clear" w:color="auto" w:fill="auto"/>
        <w:spacing w:before="0" w:after="0"/>
        <w:ind w:firstLine="740"/>
        <w:rPr>
          <w:color w:val="auto"/>
        </w:rPr>
      </w:pPr>
      <w:r w:rsidRPr="00FC2B50">
        <w:rPr>
          <w:color w:val="auto"/>
        </w:rPr>
        <w:t>Горяева Елена Ивановна - консультант управления муниципального контроля администрации города.</w:t>
      </w:r>
    </w:p>
    <w:p w:rsidR="00837025" w:rsidRPr="00FC2B50" w:rsidRDefault="00794CB8">
      <w:pPr>
        <w:pStyle w:val="20"/>
        <w:shd w:val="clear" w:color="auto" w:fill="auto"/>
        <w:spacing w:before="0" w:after="0"/>
        <w:jc w:val="left"/>
        <w:rPr>
          <w:color w:val="auto"/>
        </w:rPr>
      </w:pPr>
      <w:r w:rsidRPr="00FC2B50">
        <w:rPr>
          <w:color w:val="auto"/>
        </w:rPr>
        <w:t>Рабочий телефон: 39-70-51.</w:t>
      </w:r>
    </w:p>
    <w:p w:rsidR="00837025" w:rsidRPr="00FC2B50" w:rsidRDefault="00794CB8">
      <w:pPr>
        <w:pStyle w:val="20"/>
        <w:shd w:val="clear" w:color="auto" w:fill="auto"/>
        <w:spacing w:before="0" w:after="0"/>
        <w:ind w:firstLine="740"/>
        <w:rPr>
          <w:color w:val="auto"/>
        </w:rPr>
      </w:pPr>
      <w:r w:rsidRPr="00FC2B50">
        <w:rPr>
          <w:color w:val="auto"/>
        </w:rPr>
        <w:t>График работы: с 9.00 до 18.00 понедельник-четверг, пятница с 9.00 до 17.00</w:t>
      </w:r>
    </w:p>
    <w:p w:rsidR="00837025" w:rsidRPr="00FC2B50" w:rsidRDefault="00794CB8">
      <w:pPr>
        <w:pStyle w:val="20"/>
        <w:shd w:val="clear" w:color="auto" w:fill="auto"/>
        <w:spacing w:before="0" w:after="0"/>
        <w:jc w:val="left"/>
        <w:rPr>
          <w:color w:val="auto"/>
        </w:rPr>
      </w:pPr>
      <w:r w:rsidRPr="00FC2B50">
        <w:rPr>
          <w:color w:val="auto"/>
        </w:rPr>
        <w:t>часов.</w:t>
      </w:r>
    </w:p>
    <w:p w:rsidR="00837025" w:rsidRPr="00FC2B50" w:rsidRDefault="00794CB8">
      <w:pPr>
        <w:pStyle w:val="20"/>
        <w:shd w:val="clear" w:color="auto" w:fill="auto"/>
        <w:spacing w:before="0" w:after="604"/>
        <w:ind w:firstLine="740"/>
        <w:rPr>
          <w:color w:val="auto"/>
        </w:rPr>
      </w:pPr>
      <w:r w:rsidRPr="00FC2B50">
        <w:rPr>
          <w:color w:val="auto"/>
        </w:rPr>
        <w:t xml:space="preserve">В выходные и праздничные дни предложения и замечания принимаются исключительно посредством направления их на электронную почту </w:t>
      </w:r>
      <w:hyperlink r:id="rId9" w:history="1">
        <w:r w:rsidRPr="00FC2B50">
          <w:rPr>
            <w:rStyle w:val="a3"/>
            <w:color w:val="auto"/>
          </w:rPr>
          <w:t>elgoryaeva@yandex.ru.</w:t>
        </w:r>
      </w:hyperlink>
    </w:p>
    <w:p w:rsidR="00837025" w:rsidRDefault="00794CB8">
      <w:pPr>
        <w:pStyle w:val="20"/>
        <w:shd w:val="clear" w:color="auto" w:fill="auto"/>
        <w:spacing w:before="0" w:after="0" w:line="317" w:lineRule="exact"/>
        <w:ind w:firstLine="740"/>
        <w:rPr>
          <w:color w:val="auto"/>
        </w:rPr>
      </w:pPr>
      <w:r w:rsidRPr="00FC2B50">
        <w:rPr>
          <w:color w:val="auto"/>
        </w:rPr>
        <w:t>Прилагаемые к уведомлению материалы:</w:t>
      </w:r>
    </w:p>
    <w:p w:rsidR="001861F7" w:rsidRPr="00FC2B50" w:rsidRDefault="001861F7">
      <w:pPr>
        <w:pStyle w:val="20"/>
        <w:shd w:val="clear" w:color="auto" w:fill="auto"/>
        <w:spacing w:before="0" w:after="0" w:line="317" w:lineRule="exact"/>
        <w:ind w:firstLine="740"/>
        <w:rPr>
          <w:color w:val="auto"/>
        </w:rPr>
      </w:pPr>
      <w:bookmarkStart w:id="0" w:name="_GoBack"/>
      <w:bookmarkEnd w:id="0"/>
    </w:p>
    <w:p w:rsidR="00837025" w:rsidRPr="00FC2B50" w:rsidRDefault="00794CB8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firstLine="740"/>
        <w:rPr>
          <w:color w:val="auto"/>
        </w:rPr>
      </w:pPr>
      <w:r w:rsidRPr="00FC2B50">
        <w:rPr>
          <w:color w:val="auto"/>
        </w:rPr>
        <w:t xml:space="preserve">Постановление администрации города от </w:t>
      </w:r>
      <w:r w:rsidR="00FC2B50">
        <w:t>30.07.2019</w:t>
      </w:r>
      <w:r w:rsidR="00FC2B50" w:rsidRPr="00D500D9">
        <w:t xml:space="preserve"> </w:t>
      </w:r>
      <w:r w:rsidR="00FC2B50" w:rsidRPr="00FC2B50">
        <w:rPr>
          <w:color w:val="auto"/>
        </w:rPr>
        <w:t xml:space="preserve">№ </w:t>
      </w:r>
      <w:r w:rsidR="00FC2B50">
        <w:rPr>
          <w:color w:val="auto"/>
        </w:rPr>
        <w:t>2840</w:t>
      </w:r>
      <w:r w:rsidR="00FC2B50" w:rsidRPr="00FC2B50">
        <w:rPr>
          <w:color w:val="auto"/>
        </w:rPr>
        <w:t xml:space="preserve"> «</w:t>
      </w:r>
      <w:r w:rsidR="00FC2B50" w:rsidRPr="00FC2B50">
        <w:rPr>
          <w:bCs/>
        </w:rPr>
        <w:t xml:space="preserve">Об утверждении порядка осуществления муниципального </w:t>
      </w:r>
      <w:proofErr w:type="gramStart"/>
      <w:r w:rsidR="00FC2B50" w:rsidRPr="00FC2B50">
        <w:rPr>
          <w:bCs/>
        </w:rPr>
        <w:t>контроля за</w:t>
      </w:r>
      <w:proofErr w:type="gramEnd"/>
      <w:r w:rsidR="00FC2B50" w:rsidRPr="00FC2B50">
        <w:rPr>
          <w:bCs/>
        </w:rPr>
        <w:t xml:space="preserve"> соблюдением правил благоустройства и санитарного содержания на территории городского округа город Дзержинск</w:t>
      </w:r>
      <w:r w:rsidR="00FC2B50" w:rsidRPr="00FC2B50">
        <w:rPr>
          <w:color w:val="auto"/>
        </w:rPr>
        <w:t>»</w:t>
      </w:r>
      <w:r w:rsidRPr="00FC2B50">
        <w:rPr>
          <w:color w:val="auto"/>
        </w:rPr>
        <w:t>;</w:t>
      </w:r>
    </w:p>
    <w:p w:rsidR="00837025" w:rsidRPr="00FC2B50" w:rsidRDefault="00794CB8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0" w:line="317" w:lineRule="exact"/>
        <w:ind w:firstLine="740"/>
        <w:rPr>
          <w:color w:val="auto"/>
        </w:rPr>
      </w:pPr>
      <w:r w:rsidRPr="00FC2B50">
        <w:rPr>
          <w:color w:val="auto"/>
        </w:rPr>
        <w:t>Опросный лист для проведения экспертизы действующего муниципального нормативного правового акта.</w:t>
      </w:r>
    </w:p>
    <w:sectPr w:rsidR="00837025" w:rsidRPr="00FC2B50">
      <w:pgSz w:w="11900" w:h="16840"/>
      <w:pgMar w:top="1186" w:right="764" w:bottom="1186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1" w:rsidRDefault="002065A1">
      <w:r>
        <w:separator/>
      </w:r>
    </w:p>
  </w:endnote>
  <w:endnote w:type="continuationSeparator" w:id="0">
    <w:p w:rsidR="002065A1" w:rsidRDefault="0020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1" w:rsidRDefault="002065A1"/>
  </w:footnote>
  <w:footnote w:type="continuationSeparator" w:id="0">
    <w:p w:rsidR="002065A1" w:rsidRDefault="002065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B0C"/>
    <w:multiLevelType w:val="multilevel"/>
    <w:tmpl w:val="C722D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5"/>
    <w:rsid w:val="00150C69"/>
    <w:rsid w:val="001861F7"/>
    <w:rsid w:val="002065A1"/>
    <w:rsid w:val="00794CB8"/>
    <w:rsid w:val="00837025"/>
    <w:rsid w:val="00A56A81"/>
    <w:rsid w:val="00B6639D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orya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gory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Ganin</cp:lastModifiedBy>
  <cp:revision>6</cp:revision>
  <dcterms:created xsi:type="dcterms:W3CDTF">2020-03-05T12:18:00Z</dcterms:created>
  <dcterms:modified xsi:type="dcterms:W3CDTF">2020-11-26T12:42:00Z</dcterms:modified>
</cp:coreProperties>
</file>